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7B862" w14:textId="3E5A0998" w:rsidR="00311448" w:rsidRDefault="00311448" w:rsidP="0075654C">
      <w:pPr>
        <w:rPr>
          <w:rFonts w:ascii="Times New Roman" w:hAnsi="Times New Roman" w:cs="Times New Roman"/>
          <w:sz w:val="24"/>
          <w:szCs w:val="24"/>
        </w:rPr>
      </w:pPr>
    </w:p>
    <w:p w14:paraId="1F2EDC65" w14:textId="63C9CFCD" w:rsidR="00D70301" w:rsidRDefault="00D70301" w:rsidP="0075654C">
      <w:pPr>
        <w:rPr>
          <w:rFonts w:ascii="Times New Roman" w:hAnsi="Times New Roman" w:cs="Times New Roman"/>
          <w:sz w:val="24"/>
          <w:szCs w:val="24"/>
        </w:rPr>
      </w:pPr>
    </w:p>
    <w:p w14:paraId="5035E5C1" w14:textId="55EF2245" w:rsidR="00D70301" w:rsidRPr="0078275D" w:rsidRDefault="00D70301" w:rsidP="0075654C">
      <w:pPr>
        <w:rPr>
          <w:rFonts w:cstheme="minorHAnsi"/>
        </w:rPr>
      </w:pPr>
      <w:r w:rsidRPr="0078275D">
        <w:rPr>
          <w:rFonts w:cstheme="minorHAnsi"/>
        </w:rPr>
        <w:t>Potential Sponsor:</w:t>
      </w:r>
    </w:p>
    <w:p w14:paraId="0E36851D" w14:textId="41C54D35" w:rsidR="00D70301" w:rsidRPr="0078275D" w:rsidRDefault="0078275D" w:rsidP="0075654C">
      <w:pPr>
        <w:rPr>
          <w:rFonts w:cstheme="minorHAnsi"/>
        </w:rPr>
      </w:pPr>
      <w:r w:rsidRPr="0078275D">
        <w:rPr>
          <w:noProof/>
        </w:rPr>
        <w:drawing>
          <wp:anchor distT="0" distB="0" distL="114300" distR="114300" simplePos="0" relativeHeight="251658240" behindDoc="1" locked="0" layoutInCell="1" allowOverlap="1" wp14:anchorId="0DD2EF4B" wp14:editId="70AB50D6">
            <wp:simplePos x="0" y="0"/>
            <wp:positionH relativeFrom="margin">
              <wp:align>right</wp:align>
            </wp:positionH>
            <wp:positionV relativeFrom="paragraph">
              <wp:posOffset>314960</wp:posOffset>
            </wp:positionV>
            <wp:extent cx="2714625" cy="2154555"/>
            <wp:effectExtent l="0" t="0" r="9525" b="0"/>
            <wp:wrapTight wrapText="bothSides">
              <wp:wrapPolygon edited="0">
                <wp:start x="0" y="0"/>
                <wp:lineTo x="0" y="21390"/>
                <wp:lineTo x="21524" y="21390"/>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732" t="11709" r="9854"/>
                    <a:stretch/>
                  </pic:blipFill>
                  <pic:spPr bwMode="auto">
                    <a:xfrm>
                      <a:off x="0" y="0"/>
                      <a:ext cx="2714625" cy="2154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0301" w:rsidRPr="0078275D">
        <w:rPr>
          <w:rFonts w:cstheme="minorHAnsi"/>
        </w:rPr>
        <w:t>A few weeks ago, a boy named Whitt came to camp very apprehensively. His parents had communicated to us that he had speech and coordination development disorders, which had led to him being bullied at a previous camp. It didn’t take long until one of the children started to talk about his speech. The difference was when his counselor, Jordan, stood up for him and put a stop to it. He knew he had an advocate. This allowed him to feel more comfortable to recite the Bible memory verse and pray aloud. His parents even told us that they “found” him praying alone one evening, which he had never done. He was learning more about his faith, and growing in it, because of the relationships that had developed.</w:t>
      </w:r>
    </w:p>
    <w:p w14:paraId="52029F83" w14:textId="3B85CFD2" w:rsidR="00D70301" w:rsidRPr="0078275D" w:rsidRDefault="00D70301" w:rsidP="0075654C">
      <w:pPr>
        <w:rPr>
          <w:rFonts w:cstheme="minorHAnsi"/>
        </w:rPr>
      </w:pPr>
      <w:r w:rsidRPr="0078275D">
        <w:rPr>
          <w:rFonts w:cstheme="minorHAnsi"/>
        </w:rPr>
        <w:t xml:space="preserve">There are </w:t>
      </w:r>
      <w:r w:rsidR="0078275D" w:rsidRPr="0078275D">
        <w:rPr>
          <w:rFonts w:cstheme="minorHAnsi"/>
        </w:rPr>
        <w:t>so many</w:t>
      </w:r>
      <w:r w:rsidRPr="0078275D">
        <w:rPr>
          <w:rFonts w:cstheme="minorHAnsi"/>
        </w:rPr>
        <w:t xml:space="preserve"> stories like this of children experiencing the love of Christ, through their counselors, which leads them to a deeper or new relationship with their Savior. We </w:t>
      </w:r>
      <w:r w:rsidR="0078275D" w:rsidRPr="0078275D">
        <w:rPr>
          <w:rFonts w:cstheme="minorHAnsi"/>
        </w:rPr>
        <w:t>do not</w:t>
      </w:r>
      <w:r w:rsidRPr="0078275D">
        <w:rPr>
          <w:rFonts w:cstheme="minorHAnsi"/>
        </w:rPr>
        <w:t xml:space="preserve"> want any child to not be able to attend camp, and we want the experience to always be full of amazing adventure, just like following Christ is and will be.</w:t>
      </w:r>
      <w:r w:rsidR="002A3DFB" w:rsidRPr="0078275D">
        <w:rPr>
          <w:rFonts w:cstheme="minorHAnsi"/>
        </w:rPr>
        <w:t xml:space="preserve"> This is achieved by donors and fundraisers.</w:t>
      </w:r>
    </w:p>
    <w:p w14:paraId="6BD2229F" w14:textId="7BC47650" w:rsidR="002A3DFB" w:rsidRDefault="0078275D" w:rsidP="0075654C">
      <w:pPr>
        <w:rPr>
          <w:rFonts w:cstheme="minorHAnsi"/>
        </w:rPr>
      </w:pPr>
      <w:r w:rsidRPr="0078275D">
        <w:rPr>
          <w:rFonts w:cstheme="minorHAnsi"/>
        </w:rPr>
        <w:t>This year w</w:t>
      </w:r>
      <w:r w:rsidR="002A3DFB" w:rsidRPr="0078275D">
        <w:rPr>
          <w:rFonts w:cstheme="minorHAnsi"/>
        </w:rPr>
        <w:t xml:space="preserve">e are kicking off our first ever </w:t>
      </w:r>
      <w:r w:rsidR="002A3DFB" w:rsidRPr="0078275D">
        <w:rPr>
          <w:rFonts w:cstheme="minorHAnsi"/>
          <w:b/>
          <w:bCs/>
        </w:rPr>
        <w:t>Camp Piankatank Winter 5K</w:t>
      </w:r>
      <w:r w:rsidR="002A3DFB" w:rsidRPr="0078275D">
        <w:rPr>
          <w:rFonts w:cstheme="minorHAnsi"/>
        </w:rPr>
        <w:t xml:space="preserve"> </w:t>
      </w:r>
      <w:r w:rsidR="002A3DFB" w:rsidRPr="0078275D">
        <w:rPr>
          <w:rFonts w:cstheme="minorHAnsi"/>
          <w:b/>
          <w:bCs/>
        </w:rPr>
        <w:t>Run/Walk</w:t>
      </w:r>
      <w:r w:rsidR="002A3DFB" w:rsidRPr="0078275D">
        <w:rPr>
          <w:rFonts w:cstheme="minorHAnsi"/>
        </w:rPr>
        <w:t>. We are making this a virtual race</w:t>
      </w:r>
      <w:r w:rsidR="006F7F25" w:rsidRPr="0078275D">
        <w:rPr>
          <w:rFonts w:cstheme="minorHAnsi"/>
        </w:rPr>
        <w:t xml:space="preserve"> so that participants can complete it anytime during the month of December and submit their results online. </w:t>
      </w:r>
    </w:p>
    <w:p w14:paraId="3AFBE767" w14:textId="739502CC" w:rsidR="0058606D" w:rsidRPr="0078275D" w:rsidRDefault="0058606D" w:rsidP="0075654C">
      <w:pPr>
        <w:rPr>
          <w:rFonts w:cstheme="minorHAnsi"/>
        </w:rPr>
      </w:pPr>
      <w:r w:rsidRPr="0058606D">
        <w:rPr>
          <w:b/>
          <w:bCs/>
        </w:rPr>
        <w:t>Please see the chart on the back of this letter for a description of the different sponsorship opportunities</w:t>
      </w:r>
      <w:r>
        <w:t xml:space="preserve"> and the acknowledgements that you can receive. We need to receive all spo</w:t>
      </w:r>
      <w:r w:rsidR="00592351">
        <w:t>nsor contributions by November 11th</w:t>
      </w:r>
      <w:r>
        <w:t xml:space="preserve">, in order to include your acknowledgement on the race shirts. You can send your contribution by </w:t>
      </w:r>
      <w:r w:rsidR="0001030D">
        <w:t>mail</w:t>
      </w:r>
      <w:r>
        <w:t>, or make your donation online at www.camppiankatank.com/Sponsors.</w:t>
      </w:r>
    </w:p>
    <w:p w14:paraId="0F4DFBFA" w14:textId="5C49CBB4" w:rsidR="006F7F25" w:rsidRPr="0078275D" w:rsidRDefault="006F7F25" w:rsidP="0075654C">
      <w:pPr>
        <w:rPr>
          <w:rFonts w:cstheme="minorHAnsi"/>
        </w:rPr>
      </w:pPr>
      <w:r w:rsidRPr="0078275D">
        <w:rPr>
          <w:rFonts w:cstheme="minorHAnsi"/>
          <w:b/>
          <w:bCs/>
        </w:rPr>
        <w:t>With your help, we can continue to make a difference</w:t>
      </w:r>
      <w:r w:rsidRPr="0078275D">
        <w:rPr>
          <w:rFonts w:cstheme="minorHAnsi"/>
        </w:rPr>
        <w:t xml:space="preserve"> in the lives of children and teens in our community like Whitt. If you have any questions or concerns, please feel free to contact me.</w:t>
      </w:r>
    </w:p>
    <w:p w14:paraId="6C3D6651" w14:textId="36E3AEE2" w:rsidR="006F7F25" w:rsidRPr="0078275D" w:rsidRDefault="006F7F25" w:rsidP="0075654C">
      <w:pPr>
        <w:rPr>
          <w:rFonts w:cstheme="minorHAnsi"/>
        </w:rPr>
      </w:pPr>
      <w:r w:rsidRPr="0078275D">
        <w:rPr>
          <w:rFonts w:cstheme="minorHAnsi"/>
        </w:rPr>
        <w:t>In His Service,</w:t>
      </w:r>
    </w:p>
    <w:p w14:paraId="1C1BDDA6" w14:textId="77777777" w:rsidR="0058606D" w:rsidRDefault="0058606D" w:rsidP="0075654C">
      <w:pPr>
        <w:rPr>
          <w:rFonts w:cstheme="minorHAnsi"/>
        </w:rPr>
      </w:pPr>
    </w:p>
    <w:p w14:paraId="1CF47851" w14:textId="09366007" w:rsidR="006F7F25" w:rsidRDefault="006F7F25" w:rsidP="0075654C">
      <w:pPr>
        <w:rPr>
          <w:rFonts w:cstheme="minorHAnsi"/>
        </w:rPr>
      </w:pPr>
      <w:r w:rsidRPr="0078275D">
        <w:rPr>
          <w:rFonts w:cstheme="minorHAnsi"/>
        </w:rPr>
        <w:t>Steve Gourley, Director</w:t>
      </w:r>
    </w:p>
    <w:p w14:paraId="060EA2DF" w14:textId="69AC4041" w:rsidR="00D176AF" w:rsidRDefault="00D176AF" w:rsidP="0075654C">
      <w:pPr>
        <w:rPr>
          <w:rFonts w:cstheme="minorHAnsi"/>
        </w:rPr>
      </w:pPr>
    </w:p>
    <w:p w14:paraId="203C0922" w14:textId="77777777" w:rsidR="00D176AF" w:rsidRDefault="00D176AF" w:rsidP="0075654C">
      <w:pPr>
        <w:rPr>
          <w:rFonts w:cstheme="minorHAnsi"/>
          <w:b/>
          <w:bCs/>
          <w:sz w:val="32"/>
          <w:szCs w:val="32"/>
        </w:rPr>
      </w:pPr>
    </w:p>
    <w:p w14:paraId="047AF5D5" w14:textId="726CEE8F" w:rsidR="00D176AF" w:rsidRDefault="00D176AF" w:rsidP="0075654C">
      <w:pPr>
        <w:rPr>
          <w:rFonts w:cstheme="minorHAnsi"/>
          <w:b/>
          <w:bCs/>
          <w:sz w:val="32"/>
          <w:szCs w:val="32"/>
        </w:rPr>
      </w:pPr>
      <w:r w:rsidRPr="00D176AF">
        <w:rPr>
          <w:rFonts w:cstheme="minorHAnsi"/>
          <w:b/>
          <w:bCs/>
          <w:sz w:val="32"/>
          <w:szCs w:val="32"/>
        </w:rPr>
        <w:t>SPONSORSHIP OPPORTUNITIES</w:t>
      </w:r>
    </w:p>
    <w:tbl>
      <w:tblPr>
        <w:tblStyle w:val="TableGrid"/>
        <w:tblW w:w="0" w:type="auto"/>
        <w:tblLook w:val="04A0" w:firstRow="1" w:lastRow="0" w:firstColumn="1" w:lastColumn="0" w:noHBand="0" w:noVBand="1"/>
      </w:tblPr>
      <w:tblGrid>
        <w:gridCol w:w="2337"/>
        <w:gridCol w:w="2337"/>
        <w:gridCol w:w="2338"/>
        <w:gridCol w:w="2338"/>
      </w:tblGrid>
      <w:tr w:rsidR="00D176AF" w:rsidRPr="00D176AF" w14:paraId="66C2DE29" w14:textId="77777777" w:rsidTr="00D176AF">
        <w:tc>
          <w:tcPr>
            <w:tcW w:w="2337" w:type="dxa"/>
            <w:shd w:val="clear" w:color="auto" w:fill="D6E3BC" w:themeFill="accent3" w:themeFillTint="66"/>
          </w:tcPr>
          <w:p w14:paraId="68533449" w14:textId="29C4E568" w:rsidR="00D176AF" w:rsidRPr="00D176AF" w:rsidRDefault="00D176AF" w:rsidP="00D176AF">
            <w:pPr>
              <w:autoSpaceDE w:val="0"/>
              <w:autoSpaceDN w:val="0"/>
              <w:adjustRightInd w:val="0"/>
              <w:jc w:val="center"/>
              <w:rPr>
                <w:rFonts w:cstheme="minorHAnsi"/>
                <w:b/>
                <w:bCs/>
              </w:rPr>
            </w:pPr>
            <w:r w:rsidRPr="00D176AF">
              <w:rPr>
                <w:rFonts w:cstheme="minorHAnsi"/>
                <w:b/>
                <w:bCs/>
              </w:rPr>
              <w:t>PLATINUM SPONSOR</w:t>
            </w:r>
          </w:p>
        </w:tc>
        <w:tc>
          <w:tcPr>
            <w:tcW w:w="2337" w:type="dxa"/>
            <w:shd w:val="clear" w:color="auto" w:fill="D6E3BC" w:themeFill="accent3" w:themeFillTint="66"/>
          </w:tcPr>
          <w:p w14:paraId="5B09B83F" w14:textId="1623C2EF" w:rsidR="00D176AF" w:rsidRPr="00D176AF" w:rsidRDefault="00D176AF" w:rsidP="00D176AF">
            <w:pPr>
              <w:autoSpaceDE w:val="0"/>
              <w:autoSpaceDN w:val="0"/>
              <w:adjustRightInd w:val="0"/>
              <w:jc w:val="center"/>
              <w:rPr>
                <w:rFonts w:cstheme="minorHAnsi"/>
                <w:b/>
                <w:bCs/>
              </w:rPr>
            </w:pPr>
            <w:r w:rsidRPr="00D176AF">
              <w:rPr>
                <w:rFonts w:cstheme="minorHAnsi"/>
                <w:b/>
                <w:bCs/>
              </w:rPr>
              <w:t>GOLD SPONSOR</w:t>
            </w:r>
          </w:p>
        </w:tc>
        <w:tc>
          <w:tcPr>
            <w:tcW w:w="2338" w:type="dxa"/>
            <w:shd w:val="clear" w:color="auto" w:fill="D6E3BC" w:themeFill="accent3" w:themeFillTint="66"/>
          </w:tcPr>
          <w:p w14:paraId="1EEE4006" w14:textId="63EF9637" w:rsidR="00D176AF" w:rsidRPr="00D176AF" w:rsidRDefault="00D176AF" w:rsidP="00D176AF">
            <w:pPr>
              <w:autoSpaceDE w:val="0"/>
              <w:autoSpaceDN w:val="0"/>
              <w:adjustRightInd w:val="0"/>
              <w:jc w:val="center"/>
              <w:rPr>
                <w:rFonts w:cstheme="minorHAnsi"/>
                <w:b/>
                <w:bCs/>
              </w:rPr>
            </w:pPr>
            <w:r w:rsidRPr="00D176AF">
              <w:rPr>
                <w:rFonts w:cstheme="minorHAnsi"/>
                <w:b/>
                <w:bCs/>
              </w:rPr>
              <w:t>SILVER SPONSOR</w:t>
            </w:r>
          </w:p>
        </w:tc>
        <w:tc>
          <w:tcPr>
            <w:tcW w:w="2338" w:type="dxa"/>
            <w:shd w:val="clear" w:color="auto" w:fill="D6E3BC" w:themeFill="accent3" w:themeFillTint="66"/>
          </w:tcPr>
          <w:p w14:paraId="351AF8AD" w14:textId="3AF0A605" w:rsidR="00D176AF" w:rsidRPr="00D176AF" w:rsidRDefault="00D176AF" w:rsidP="00D176AF">
            <w:pPr>
              <w:autoSpaceDE w:val="0"/>
              <w:autoSpaceDN w:val="0"/>
              <w:adjustRightInd w:val="0"/>
              <w:jc w:val="center"/>
              <w:rPr>
                <w:rFonts w:cstheme="minorHAnsi"/>
                <w:b/>
                <w:bCs/>
              </w:rPr>
            </w:pPr>
            <w:r w:rsidRPr="00D176AF">
              <w:rPr>
                <w:rFonts w:cstheme="minorHAnsi"/>
                <w:b/>
                <w:bCs/>
              </w:rPr>
              <w:t>RACE PARTNER SPONSOR</w:t>
            </w:r>
          </w:p>
        </w:tc>
      </w:tr>
      <w:tr w:rsidR="00D176AF" w:rsidRPr="00D176AF" w14:paraId="2C246978" w14:textId="77777777" w:rsidTr="00D176AF">
        <w:tc>
          <w:tcPr>
            <w:tcW w:w="2337" w:type="dxa"/>
            <w:shd w:val="clear" w:color="auto" w:fill="D9D9D9" w:themeFill="background1" w:themeFillShade="D9"/>
          </w:tcPr>
          <w:p w14:paraId="41CE2FB9" w14:textId="3450CAE2" w:rsidR="00D176AF" w:rsidRPr="00D176AF" w:rsidRDefault="00DD2D5E" w:rsidP="00D176AF">
            <w:pPr>
              <w:autoSpaceDE w:val="0"/>
              <w:autoSpaceDN w:val="0"/>
              <w:adjustRightInd w:val="0"/>
              <w:jc w:val="center"/>
              <w:rPr>
                <w:rFonts w:cstheme="minorHAnsi"/>
                <w:b/>
                <w:bCs/>
              </w:rPr>
            </w:pPr>
            <w:r>
              <w:rPr>
                <w:rFonts w:cstheme="minorHAnsi"/>
                <w:b/>
                <w:bCs/>
              </w:rPr>
              <w:t>$750</w:t>
            </w:r>
          </w:p>
          <w:p w14:paraId="5CD1B883" w14:textId="21100C35" w:rsidR="00D176AF" w:rsidRPr="00D176AF" w:rsidRDefault="00D176AF" w:rsidP="00D176AF">
            <w:pPr>
              <w:autoSpaceDE w:val="0"/>
              <w:autoSpaceDN w:val="0"/>
              <w:adjustRightInd w:val="0"/>
              <w:jc w:val="center"/>
              <w:rPr>
                <w:rFonts w:cstheme="minorHAnsi"/>
              </w:rPr>
            </w:pPr>
            <w:r>
              <w:rPr>
                <w:rFonts w:cstheme="minorHAnsi"/>
              </w:rPr>
              <w:t>(1 available)</w:t>
            </w:r>
          </w:p>
        </w:tc>
        <w:tc>
          <w:tcPr>
            <w:tcW w:w="2337" w:type="dxa"/>
            <w:shd w:val="clear" w:color="auto" w:fill="D9D9D9" w:themeFill="background1" w:themeFillShade="D9"/>
          </w:tcPr>
          <w:p w14:paraId="31703ECB" w14:textId="5618446C" w:rsidR="00D176AF" w:rsidRPr="00D176AF" w:rsidRDefault="00DD2D5E" w:rsidP="00D176AF">
            <w:pPr>
              <w:autoSpaceDE w:val="0"/>
              <w:autoSpaceDN w:val="0"/>
              <w:adjustRightInd w:val="0"/>
              <w:jc w:val="center"/>
              <w:rPr>
                <w:rFonts w:cstheme="minorHAnsi"/>
                <w:b/>
                <w:bCs/>
              </w:rPr>
            </w:pPr>
            <w:r>
              <w:rPr>
                <w:rFonts w:cstheme="minorHAnsi"/>
                <w:b/>
                <w:bCs/>
              </w:rPr>
              <w:t>$400</w:t>
            </w:r>
          </w:p>
          <w:p w14:paraId="74A06FD3" w14:textId="2C30499E" w:rsidR="00D176AF" w:rsidRPr="00D176AF" w:rsidRDefault="00D176AF" w:rsidP="00D176AF">
            <w:pPr>
              <w:autoSpaceDE w:val="0"/>
              <w:autoSpaceDN w:val="0"/>
              <w:adjustRightInd w:val="0"/>
              <w:jc w:val="center"/>
              <w:rPr>
                <w:rFonts w:cstheme="minorHAnsi"/>
              </w:rPr>
            </w:pPr>
            <w:r>
              <w:rPr>
                <w:rFonts w:cstheme="minorHAnsi"/>
              </w:rPr>
              <w:t>(4 available)</w:t>
            </w:r>
          </w:p>
        </w:tc>
        <w:tc>
          <w:tcPr>
            <w:tcW w:w="2338" w:type="dxa"/>
            <w:shd w:val="clear" w:color="auto" w:fill="D9D9D9" w:themeFill="background1" w:themeFillShade="D9"/>
          </w:tcPr>
          <w:p w14:paraId="24934EB8" w14:textId="076F02D2" w:rsidR="00D176AF" w:rsidRPr="00D176AF" w:rsidRDefault="00DD2D5E" w:rsidP="00D176AF">
            <w:pPr>
              <w:autoSpaceDE w:val="0"/>
              <w:autoSpaceDN w:val="0"/>
              <w:adjustRightInd w:val="0"/>
              <w:jc w:val="center"/>
              <w:rPr>
                <w:rFonts w:cstheme="minorHAnsi"/>
                <w:b/>
                <w:bCs/>
              </w:rPr>
            </w:pPr>
            <w:r>
              <w:rPr>
                <w:rFonts w:cstheme="minorHAnsi"/>
                <w:b/>
                <w:bCs/>
              </w:rPr>
              <w:t>$200</w:t>
            </w:r>
          </w:p>
          <w:p w14:paraId="49EEE39E" w14:textId="2E9ACCD4" w:rsidR="00D176AF" w:rsidRPr="00D176AF" w:rsidRDefault="00D176AF" w:rsidP="00D176AF">
            <w:pPr>
              <w:autoSpaceDE w:val="0"/>
              <w:autoSpaceDN w:val="0"/>
              <w:adjustRightInd w:val="0"/>
              <w:jc w:val="center"/>
              <w:rPr>
                <w:rFonts w:cstheme="minorHAnsi"/>
              </w:rPr>
            </w:pPr>
            <w:r>
              <w:rPr>
                <w:rFonts w:cstheme="minorHAnsi"/>
              </w:rPr>
              <w:t>(10 available)</w:t>
            </w:r>
          </w:p>
        </w:tc>
        <w:tc>
          <w:tcPr>
            <w:tcW w:w="2338" w:type="dxa"/>
            <w:shd w:val="clear" w:color="auto" w:fill="D9D9D9" w:themeFill="background1" w:themeFillShade="D9"/>
          </w:tcPr>
          <w:p w14:paraId="67764461" w14:textId="29C954B4" w:rsidR="00D176AF" w:rsidRPr="00D176AF" w:rsidRDefault="00D176AF" w:rsidP="00D176AF">
            <w:pPr>
              <w:autoSpaceDE w:val="0"/>
              <w:autoSpaceDN w:val="0"/>
              <w:adjustRightInd w:val="0"/>
              <w:jc w:val="center"/>
              <w:rPr>
                <w:rFonts w:cstheme="minorHAnsi"/>
                <w:b/>
                <w:bCs/>
              </w:rPr>
            </w:pPr>
            <w:r w:rsidRPr="00D176AF">
              <w:rPr>
                <w:rFonts w:cstheme="minorHAnsi"/>
                <w:b/>
                <w:bCs/>
              </w:rPr>
              <w:t>$75</w:t>
            </w:r>
          </w:p>
          <w:p w14:paraId="6C9F08E0" w14:textId="22D3EA55" w:rsidR="00D176AF" w:rsidRPr="00D176AF" w:rsidRDefault="00D176AF" w:rsidP="00D176AF">
            <w:pPr>
              <w:pStyle w:val="ListParagraph"/>
              <w:numPr>
                <w:ilvl w:val="0"/>
                <w:numId w:val="2"/>
              </w:numPr>
              <w:autoSpaceDE w:val="0"/>
              <w:autoSpaceDN w:val="0"/>
              <w:adjustRightInd w:val="0"/>
              <w:jc w:val="center"/>
              <w:rPr>
                <w:rFonts w:cstheme="minorHAnsi"/>
              </w:rPr>
            </w:pPr>
            <w:r w:rsidRPr="00D176AF">
              <w:rPr>
                <w:rFonts w:cstheme="minorHAnsi"/>
              </w:rPr>
              <w:t>available)</w:t>
            </w:r>
          </w:p>
        </w:tc>
      </w:tr>
      <w:tr w:rsidR="00D176AF" w:rsidRPr="00D176AF" w14:paraId="6D1F0222" w14:textId="77777777" w:rsidTr="00D176AF">
        <w:tc>
          <w:tcPr>
            <w:tcW w:w="2337" w:type="dxa"/>
          </w:tcPr>
          <w:p w14:paraId="6E563004" w14:textId="2980669E" w:rsidR="00D176AF" w:rsidRPr="00D176AF" w:rsidRDefault="00D176AF" w:rsidP="00D176AF">
            <w:pPr>
              <w:pStyle w:val="ListParagraph"/>
              <w:numPr>
                <w:ilvl w:val="0"/>
                <w:numId w:val="1"/>
              </w:numPr>
              <w:autoSpaceDE w:val="0"/>
              <w:autoSpaceDN w:val="0"/>
              <w:adjustRightInd w:val="0"/>
              <w:rPr>
                <w:rFonts w:ascii="Calibri" w:hAnsi="Calibri" w:cs="Calibri"/>
              </w:rPr>
            </w:pPr>
            <w:r w:rsidRPr="00D176AF">
              <w:rPr>
                <w:rFonts w:ascii="Calibri" w:hAnsi="Calibri" w:cs="Calibri"/>
              </w:rPr>
              <w:t>2”x 3.5” one-color logo on</w:t>
            </w:r>
            <w:r>
              <w:rPr>
                <w:rFonts w:ascii="Calibri" w:hAnsi="Calibri" w:cs="Calibri"/>
              </w:rPr>
              <w:t xml:space="preserve"> </w:t>
            </w:r>
            <w:r w:rsidRPr="00D176AF">
              <w:rPr>
                <w:rFonts w:ascii="Calibri" w:hAnsi="Calibri" w:cs="Calibri"/>
              </w:rPr>
              <w:t>back of t-shirts in top center</w:t>
            </w:r>
            <w:r>
              <w:rPr>
                <w:rFonts w:ascii="Calibri" w:hAnsi="Calibri" w:cs="Calibri"/>
              </w:rPr>
              <w:t xml:space="preserve"> </w:t>
            </w:r>
            <w:r w:rsidRPr="00D176AF">
              <w:rPr>
                <w:rFonts w:ascii="Calibri" w:hAnsi="Calibri" w:cs="Calibri"/>
              </w:rPr>
              <w:t>location*</w:t>
            </w:r>
          </w:p>
          <w:p w14:paraId="196F8340" w14:textId="48E177AF" w:rsidR="00D176AF" w:rsidRPr="00D176AF" w:rsidRDefault="00D176AF" w:rsidP="00D176AF">
            <w:pPr>
              <w:pStyle w:val="ListParagraph"/>
              <w:numPr>
                <w:ilvl w:val="0"/>
                <w:numId w:val="1"/>
              </w:numPr>
              <w:autoSpaceDE w:val="0"/>
              <w:autoSpaceDN w:val="0"/>
              <w:adjustRightInd w:val="0"/>
              <w:rPr>
                <w:rFonts w:ascii="Calibri" w:hAnsi="Calibri" w:cs="Calibri"/>
              </w:rPr>
            </w:pPr>
            <w:r w:rsidRPr="00D176AF">
              <w:rPr>
                <w:rFonts w:ascii="Calibri" w:hAnsi="Calibri" w:cs="Calibri"/>
              </w:rPr>
              <w:t xml:space="preserve">Large full-color logo on </w:t>
            </w:r>
            <w:r w:rsidR="00E37C6C">
              <w:rPr>
                <w:rFonts w:ascii="Calibri" w:hAnsi="Calibri" w:cs="Calibri"/>
              </w:rPr>
              <w:t>backdrop for photos and videos</w:t>
            </w:r>
          </w:p>
          <w:p w14:paraId="4A2F11FE" w14:textId="6A6ECE25" w:rsidR="00D176AF" w:rsidRPr="00D176AF" w:rsidRDefault="00D176AF" w:rsidP="00D176AF">
            <w:pPr>
              <w:pStyle w:val="ListParagraph"/>
              <w:numPr>
                <w:ilvl w:val="0"/>
                <w:numId w:val="1"/>
              </w:numPr>
              <w:autoSpaceDE w:val="0"/>
              <w:autoSpaceDN w:val="0"/>
              <w:adjustRightInd w:val="0"/>
              <w:rPr>
                <w:rFonts w:ascii="Calibri" w:hAnsi="Calibri" w:cs="Calibri"/>
              </w:rPr>
            </w:pPr>
            <w:r>
              <w:rPr>
                <w:rFonts w:ascii="Calibri" w:hAnsi="Calibri" w:cs="Calibri"/>
              </w:rPr>
              <w:t>F</w:t>
            </w:r>
            <w:r w:rsidRPr="00D176AF">
              <w:rPr>
                <w:rFonts w:ascii="Calibri" w:hAnsi="Calibri" w:cs="Calibri"/>
              </w:rPr>
              <w:t>ull-color logo and link on</w:t>
            </w:r>
            <w:r>
              <w:rPr>
                <w:rFonts w:ascii="Calibri" w:hAnsi="Calibri" w:cs="Calibri"/>
              </w:rPr>
              <w:t xml:space="preserve"> </w:t>
            </w:r>
            <w:r w:rsidRPr="00D176AF">
              <w:rPr>
                <w:rFonts w:ascii="Calibri" w:hAnsi="Calibri" w:cs="Calibri"/>
              </w:rPr>
              <w:t>web site for one year</w:t>
            </w:r>
          </w:p>
          <w:p w14:paraId="3965DE5A" w14:textId="745F4498" w:rsidR="00D176AF" w:rsidRPr="00D176AF" w:rsidRDefault="00D176AF" w:rsidP="00D176AF">
            <w:pPr>
              <w:pStyle w:val="ListParagraph"/>
              <w:numPr>
                <w:ilvl w:val="0"/>
                <w:numId w:val="1"/>
              </w:numPr>
              <w:autoSpaceDE w:val="0"/>
              <w:autoSpaceDN w:val="0"/>
              <w:adjustRightInd w:val="0"/>
              <w:rPr>
                <w:rFonts w:ascii="Calibri" w:hAnsi="Calibri" w:cs="Calibri"/>
              </w:rPr>
            </w:pPr>
            <w:r>
              <w:rPr>
                <w:rFonts w:ascii="Calibri" w:hAnsi="Calibri" w:cs="Calibri"/>
              </w:rPr>
              <w:t>S</w:t>
            </w:r>
            <w:r w:rsidRPr="00D176AF">
              <w:rPr>
                <w:rFonts w:ascii="Calibri" w:hAnsi="Calibri" w:cs="Calibri"/>
              </w:rPr>
              <w:t>pecial acknowledgement</w:t>
            </w:r>
            <w:r>
              <w:rPr>
                <w:rFonts w:ascii="Calibri" w:hAnsi="Calibri" w:cs="Calibri"/>
              </w:rPr>
              <w:t xml:space="preserve"> </w:t>
            </w:r>
            <w:r w:rsidR="00DD2D5E">
              <w:rPr>
                <w:rFonts w:ascii="Calibri" w:hAnsi="Calibri" w:cs="Calibri"/>
              </w:rPr>
              <w:t>throughout race dates</w:t>
            </w:r>
          </w:p>
          <w:p w14:paraId="067BA245" w14:textId="515B83C7" w:rsidR="00D176AF" w:rsidRPr="00D176AF" w:rsidRDefault="00D176AF" w:rsidP="00D176AF">
            <w:pPr>
              <w:pStyle w:val="ListParagraph"/>
              <w:numPr>
                <w:ilvl w:val="0"/>
                <w:numId w:val="1"/>
              </w:numPr>
              <w:autoSpaceDE w:val="0"/>
              <w:autoSpaceDN w:val="0"/>
              <w:adjustRightInd w:val="0"/>
              <w:rPr>
                <w:rFonts w:ascii="Calibri" w:hAnsi="Calibri" w:cs="Calibri"/>
              </w:rPr>
            </w:pPr>
            <w:r w:rsidRPr="00D176AF">
              <w:rPr>
                <w:rFonts w:ascii="Calibri" w:hAnsi="Calibri" w:cs="Calibri"/>
              </w:rPr>
              <w:t>Acknowledged on social</w:t>
            </w:r>
            <w:r>
              <w:rPr>
                <w:rFonts w:ascii="Calibri" w:hAnsi="Calibri" w:cs="Calibri"/>
              </w:rPr>
              <w:t xml:space="preserve"> </w:t>
            </w:r>
            <w:r w:rsidRPr="00D176AF">
              <w:rPr>
                <w:rFonts w:ascii="Calibri" w:hAnsi="Calibri" w:cs="Calibri"/>
              </w:rPr>
              <w:t>media weekly for 8 weeks</w:t>
            </w:r>
          </w:p>
          <w:p w14:paraId="500CD2B5" w14:textId="3EDB5770" w:rsidR="00D176AF" w:rsidRPr="00D176AF" w:rsidRDefault="00D176AF" w:rsidP="00D176AF">
            <w:pPr>
              <w:pStyle w:val="ListParagraph"/>
              <w:numPr>
                <w:ilvl w:val="0"/>
                <w:numId w:val="1"/>
              </w:numPr>
              <w:autoSpaceDE w:val="0"/>
              <w:autoSpaceDN w:val="0"/>
              <w:adjustRightInd w:val="0"/>
              <w:rPr>
                <w:rFonts w:ascii="Calibri" w:hAnsi="Calibri" w:cs="Calibri"/>
              </w:rPr>
            </w:pPr>
            <w:r w:rsidRPr="00D176AF">
              <w:rPr>
                <w:rFonts w:ascii="Calibri" w:hAnsi="Calibri" w:cs="Calibri"/>
              </w:rPr>
              <w:t>Five free race entries</w:t>
            </w:r>
          </w:p>
          <w:p w14:paraId="0BEEF03F" w14:textId="35BDF005" w:rsidR="00D176AF" w:rsidRPr="00D176AF" w:rsidRDefault="00D176AF" w:rsidP="00D176AF">
            <w:pPr>
              <w:pStyle w:val="ListParagraph"/>
              <w:numPr>
                <w:ilvl w:val="0"/>
                <w:numId w:val="1"/>
              </w:numPr>
              <w:autoSpaceDE w:val="0"/>
              <w:autoSpaceDN w:val="0"/>
              <w:adjustRightInd w:val="0"/>
              <w:rPr>
                <w:rFonts w:ascii="Calibri" w:hAnsi="Calibri" w:cs="Calibri"/>
              </w:rPr>
            </w:pPr>
            <w:r w:rsidRPr="00D176AF">
              <w:rPr>
                <w:rFonts w:ascii="Calibri" w:hAnsi="Calibri" w:cs="Calibri"/>
              </w:rPr>
              <w:t>First right of refusal for next</w:t>
            </w:r>
            <w:r>
              <w:rPr>
                <w:rFonts w:ascii="Calibri" w:hAnsi="Calibri" w:cs="Calibri"/>
              </w:rPr>
              <w:t xml:space="preserve"> </w:t>
            </w:r>
            <w:r w:rsidRPr="00D176AF">
              <w:rPr>
                <w:rFonts w:ascii="Calibri" w:hAnsi="Calibri" w:cs="Calibri"/>
              </w:rPr>
              <w:t>year’s event</w:t>
            </w:r>
          </w:p>
        </w:tc>
        <w:tc>
          <w:tcPr>
            <w:tcW w:w="2337" w:type="dxa"/>
          </w:tcPr>
          <w:p w14:paraId="691671D2" w14:textId="76F915F8" w:rsidR="00D176AF" w:rsidRPr="00D176AF" w:rsidRDefault="00D176AF" w:rsidP="00D176AF">
            <w:pPr>
              <w:pStyle w:val="ListParagraph"/>
              <w:numPr>
                <w:ilvl w:val="0"/>
                <w:numId w:val="1"/>
              </w:numPr>
              <w:autoSpaceDE w:val="0"/>
              <w:autoSpaceDN w:val="0"/>
              <w:adjustRightInd w:val="0"/>
              <w:rPr>
                <w:rFonts w:ascii="Calibri" w:hAnsi="Calibri" w:cs="Calibri"/>
              </w:rPr>
            </w:pPr>
            <w:r w:rsidRPr="00D176AF">
              <w:rPr>
                <w:rFonts w:ascii="Calibri" w:hAnsi="Calibri" w:cs="Calibri"/>
              </w:rPr>
              <w:t>1.4”x2.5” one-color logo</w:t>
            </w:r>
            <w:r>
              <w:rPr>
                <w:rFonts w:ascii="Calibri" w:hAnsi="Calibri" w:cs="Calibri"/>
              </w:rPr>
              <w:t xml:space="preserve"> </w:t>
            </w:r>
            <w:r w:rsidRPr="00D176AF">
              <w:rPr>
                <w:rFonts w:ascii="Calibri" w:hAnsi="Calibri" w:cs="Calibri"/>
              </w:rPr>
              <w:t>on back of t-shirts in a</w:t>
            </w:r>
            <w:r>
              <w:rPr>
                <w:rFonts w:ascii="Calibri" w:hAnsi="Calibri" w:cs="Calibri"/>
              </w:rPr>
              <w:t xml:space="preserve"> </w:t>
            </w:r>
            <w:r w:rsidRPr="00D176AF">
              <w:rPr>
                <w:rFonts w:ascii="Calibri" w:hAnsi="Calibri" w:cs="Calibri"/>
              </w:rPr>
              <w:t>prominent location*</w:t>
            </w:r>
          </w:p>
          <w:p w14:paraId="2490AC75" w14:textId="3CB1624B" w:rsidR="00D176AF" w:rsidRPr="00D176AF" w:rsidRDefault="00D176AF" w:rsidP="00D176AF">
            <w:pPr>
              <w:pStyle w:val="ListParagraph"/>
              <w:numPr>
                <w:ilvl w:val="0"/>
                <w:numId w:val="1"/>
              </w:numPr>
              <w:autoSpaceDE w:val="0"/>
              <w:autoSpaceDN w:val="0"/>
              <w:adjustRightInd w:val="0"/>
              <w:rPr>
                <w:rFonts w:ascii="Calibri" w:hAnsi="Calibri" w:cs="Calibri"/>
              </w:rPr>
            </w:pPr>
            <w:r w:rsidRPr="00D176AF">
              <w:rPr>
                <w:rFonts w:ascii="Calibri" w:hAnsi="Calibri" w:cs="Calibri"/>
              </w:rPr>
              <w:t xml:space="preserve">Full-color logo on </w:t>
            </w:r>
            <w:r w:rsidR="00E37C6C">
              <w:rPr>
                <w:rFonts w:ascii="Calibri" w:hAnsi="Calibri" w:cs="Calibri"/>
              </w:rPr>
              <w:t>backdrop for photos and videos</w:t>
            </w:r>
            <w:r>
              <w:rPr>
                <w:rFonts w:ascii="Calibri" w:hAnsi="Calibri" w:cs="Calibri"/>
              </w:rPr>
              <w:t xml:space="preserve"> </w:t>
            </w:r>
            <w:r w:rsidRPr="00D176AF">
              <w:rPr>
                <w:rFonts w:ascii="Calibri" w:hAnsi="Calibri" w:cs="Calibri"/>
              </w:rPr>
              <w:t>presentations</w:t>
            </w:r>
          </w:p>
          <w:p w14:paraId="4A8E6956" w14:textId="066404CC" w:rsidR="00D176AF" w:rsidRPr="00D176AF" w:rsidRDefault="00D176AF" w:rsidP="00D176AF">
            <w:pPr>
              <w:pStyle w:val="ListParagraph"/>
              <w:numPr>
                <w:ilvl w:val="0"/>
                <w:numId w:val="1"/>
              </w:numPr>
              <w:autoSpaceDE w:val="0"/>
              <w:autoSpaceDN w:val="0"/>
              <w:adjustRightInd w:val="0"/>
              <w:rPr>
                <w:rFonts w:ascii="Calibri" w:hAnsi="Calibri" w:cs="Calibri"/>
              </w:rPr>
            </w:pPr>
            <w:r w:rsidRPr="00D176AF">
              <w:rPr>
                <w:rFonts w:ascii="Calibri" w:hAnsi="Calibri" w:cs="Calibri"/>
              </w:rPr>
              <w:t>Full-color logo and link on</w:t>
            </w:r>
            <w:r>
              <w:rPr>
                <w:rFonts w:ascii="Calibri" w:hAnsi="Calibri" w:cs="Calibri"/>
              </w:rPr>
              <w:t xml:space="preserve"> </w:t>
            </w:r>
            <w:r w:rsidRPr="00D176AF">
              <w:rPr>
                <w:rFonts w:ascii="Calibri" w:hAnsi="Calibri" w:cs="Calibri"/>
              </w:rPr>
              <w:t>web site for one year</w:t>
            </w:r>
          </w:p>
          <w:p w14:paraId="546BF783" w14:textId="0B55FE0B" w:rsidR="00D176AF" w:rsidRPr="00D176AF" w:rsidRDefault="00DD2D5E" w:rsidP="00D176AF">
            <w:pPr>
              <w:pStyle w:val="ListParagraph"/>
              <w:numPr>
                <w:ilvl w:val="0"/>
                <w:numId w:val="1"/>
              </w:numPr>
              <w:autoSpaceDE w:val="0"/>
              <w:autoSpaceDN w:val="0"/>
              <w:adjustRightInd w:val="0"/>
              <w:rPr>
                <w:rFonts w:ascii="Calibri" w:hAnsi="Calibri" w:cs="Calibri"/>
              </w:rPr>
            </w:pPr>
            <w:r>
              <w:rPr>
                <w:rFonts w:ascii="Calibri" w:hAnsi="Calibri" w:cs="Calibri"/>
              </w:rPr>
              <w:t>Mention throughout race dates</w:t>
            </w:r>
          </w:p>
          <w:p w14:paraId="0DC7DD18" w14:textId="7C5A1BF0" w:rsidR="00D176AF" w:rsidRPr="00D176AF" w:rsidRDefault="00D176AF" w:rsidP="00D176AF">
            <w:pPr>
              <w:pStyle w:val="ListParagraph"/>
              <w:numPr>
                <w:ilvl w:val="0"/>
                <w:numId w:val="1"/>
              </w:numPr>
              <w:autoSpaceDE w:val="0"/>
              <w:autoSpaceDN w:val="0"/>
              <w:adjustRightInd w:val="0"/>
              <w:rPr>
                <w:rFonts w:ascii="Calibri" w:hAnsi="Calibri" w:cs="Calibri"/>
              </w:rPr>
            </w:pPr>
            <w:r w:rsidRPr="00D176AF">
              <w:rPr>
                <w:rFonts w:ascii="Calibri" w:hAnsi="Calibri" w:cs="Calibri"/>
              </w:rPr>
              <w:t>Acknowledged on social</w:t>
            </w:r>
            <w:r>
              <w:rPr>
                <w:rFonts w:ascii="Calibri" w:hAnsi="Calibri" w:cs="Calibri"/>
              </w:rPr>
              <w:t xml:space="preserve"> </w:t>
            </w:r>
            <w:r w:rsidRPr="00D176AF">
              <w:rPr>
                <w:rFonts w:ascii="Calibri" w:hAnsi="Calibri" w:cs="Calibri"/>
              </w:rPr>
              <w:t>media weekly for 4 weeks</w:t>
            </w:r>
          </w:p>
          <w:p w14:paraId="212EF061" w14:textId="5A34E6EF" w:rsidR="00D176AF" w:rsidRPr="00D176AF" w:rsidRDefault="00D176AF" w:rsidP="00D176AF">
            <w:pPr>
              <w:pStyle w:val="ListParagraph"/>
              <w:numPr>
                <w:ilvl w:val="0"/>
                <w:numId w:val="1"/>
              </w:numPr>
              <w:autoSpaceDE w:val="0"/>
              <w:autoSpaceDN w:val="0"/>
              <w:adjustRightInd w:val="0"/>
              <w:rPr>
                <w:rFonts w:ascii="Calibri" w:hAnsi="Calibri" w:cs="Calibri"/>
              </w:rPr>
            </w:pPr>
            <w:r w:rsidRPr="00D176AF">
              <w:rPr>
                <w:rFonts w:ascii="Calibri" w:hAnsi="Calibri" w:cs="Calibri"/>
              </w:rPr>
              <w:t>Three free entries into</w:t>
            </w:r>
            <w:r>
              <w:rPr>
                <w:rFonts w:ascii="Calibri" w:hAnsi="Calibri" w:cs="Calibri"/>
              </w:rPr>
              <w:t xml:space="preserve"> </w:t>
            </w:r>
            <w:r w:rsidRPr="00D176AF">
              <w:rPr>
                <w:rFonts w:ascii="Calibri" w:hAnsi="Calibri" w:cs="Calibri"/>
              </w:rPr>
              <w:t>the race</w:t>
            </w:r>
          </w:p>
          <w:p w14:paraId="4424D879" w14:textId="4561C176" w:rsidR="00D176AF" w:rsidRPr="00D176AF" w:rsidRDefault="00D176AF" w:rsidP="00D176AF">
            <w:pPr>
              <w:pStyle w:val="ListParagraph"/>
              <w:numPr>
                <w:ilvl w:val="0"/>
                <w:numId w:val="1"/>
              </w:numPr>
              <w:autoSpaceDE w:val="0"/>
              <w:autoSpaceDN w:val="0"/>
              <w:adjustRightInd w:val="0"/>
              <w:rPr>
                <w:rFonts w:ascii="Calibri" w:hAnsi="Calibri" w:cs="Calibri"/>
              </w:rPr>
            </w:pPr>
            <w:r w:rsidRPr="00D176AF">
              <w:rPr>
                <w:rFonts w:ascii="Calibri" w:hAnsi="Calibri" w:cs="Calibri"/>
              </w:rPr>
              <w:t>First right of refusal for</w:t>
            </w:r>
            <w:r>
              <w:rPr>
                <w:rFonts w:ascii="Calibri" w:hAnsi="Calibri" w:cs="Calibri"/>
              </w:rPr>
              <w:t xml:space="preserve"> </w:t>
            </w:r>
            <w:r w:rsidRPr="00D176AF">
              <w:rPr>
                <w:rFonts w:ascii="Calibri" w:hAnsi="Calibri" w:cs="Calibri"/>
              </w:rPr>
              <w:t>next year’s event</w:t>
            </w:r>
          </w:p>
          <w:p w14:paraId="68835795" w14:textId="77777777" w:rsidR="00D176AF" w:rsidRPr="00D176AF" w:rsidRDefault="00D176AF" w:rsidP="00D176AF">
            <w:pPr>
              <w:autoSpaceDE w:val="0"/>
              <w:autoSpaceDN w:val="0"/>
              <w:adjustRightInd w:val="0"/>
              <w:jc w:val="center"/>
              <w:rPr>
                <w:rFonts w:cstheme="minorHAnsi"/>
              </w:rPr>
            </w:pPr>
          </w:p>
        </w:tc>
        <w:tc>
          <w:tcPr>
            <w:tcW w:w="2338" w:type="dxa"/>
          </w:tcPr>
          <w:p w14:paraId="752BA30C" w14:textId="62026504" w:rsidR="00D176AF" w:rsidRPr="00D176AF" w:rsidRDefault="00D176AF" w:rsidP="00D176AF">
            <w:pPr>
              <w:pStyle w:val="ListParagraph"/>
              <w:numPr>
                <w:ilvl w:val="0"/>
                <w:numId w:val="1"/>
              </w:numPr>
              <w:autoSpaceDE w:val="0"/>
              <w:autoSpaceDN w:val="0"/>
              <w:adjustRightInd w:val="0"/>
              <w:rPr>
                <w:rFonts w:ascii="Calibri" w:hAnsi="Calibri" w:cs="Calibri"/>
              </w:rPr>
            </w:pPr>
            <w:r w:rsidRPr="00D176AF">
              <w:rPr>
                <w:rFonts w:ascii="Calibri" w:hAnsi="Calibri" w:cs="Calibri"/>
              </w:rPr>
              <w:t>1.1” x 2” one-color logo</w:t>
            </w:r>
            <w:r>
              <w:rPr>
                <w:rFonts w:ascii="Calibri" w:hAnsi="Calibri" w:cs="Calibri"/>
              </w:rPr>
              <w:t xml:space="preserve"> </w:t>
            </w:r>
            <w:r w:rsidRPr="00D176AF">
              <w:rPr>
                <w:rFonts w:ascii="Calibri" w:hAnsi="Calibri" w:cs="Calibri"/>
              </w:rPr>
              <w:t>on back of t-shirts*</w:t>
            </w:r>
          </w:p>
          <w:p w14:paraId="760E1580" w14:textId="04032F85" w:rsidR="00D176AF" w:rsidRPr="00D176AF" w:rsidRDefault="00D176AF" w:rsidP="00D176AF">
            <w:pPr>
              <w:pStyle w:val="ListParagraph"/>
              <w:numPr>
                <w:ilvl w:val="0"/>
                <w:numId w:val="1"/>
              </w:numPr>
              <w:autoSpaceDE w:val="0"/>
              <w:autoSpaceDN w:val="0"/>
              <w:adjustRightInd w:val="0"/>
              <w:rPr>
                <w:rFonts w:ascii="Calibri" w:hAnsi="Calibri" w:cs="Calibri"/>
              </w:rPr>
            </w:pPr>
            <w:r w:rsidRPr="00D176AF">
              <w:rPr>
                <w:rFonts w:ascii="Calibri" w:hAnsi="Calibri" w:cs="Calibri"/>
              </w:rPr>
              <w:t>Full-color logo and link on</w:t>
            </w:r>
            <w:r>
              <w:rPr>
                <w:rFonts w:ascii="Calibri" w:hAnsi="Calibri" w:cs="Calibri"/>
              </w:rPr>
              <w:t xml:space="preserve"> w</w:t>
            </w:r>
            <w:r w:rsidRPr="00D176AF">
              <w:rPr>
                <w:rFonts w:ascii="Calibri" w:hAnsi="Calibri" w:cs="Calibri"/>
              </w:rPr>
              <w:t xml:space="preserve">eb </w:t>
            </w:r>
            <w:r>
              <w:rPr>
                <w:rFonts w:ascii="Calibri" w:hAnsi="Calibri" w:cs="Calibri"/>
              </w:rPr>
              <w:t>s</w:t>
            </w:r>
            <w:r w:rsidRPr="00D176AF">
              <w:rPr>
                <w:rFonts w:ascii="Calibri" w:hAnsi="Calibri" w:cs="Calibri"/>
              </w:rPr>
              <w:t>ite for one year</w:t>
            </w:r>
          </w:p>
          <w:p w14:paraId="155BD03B" w14:textId="59989F29" w:rsidR="00D176AF" w:rsidRPr="00D176AF" w:rsidRDefault="00D176AF" w:rsidP="00D176AF">
            <w:pPr>
              <w:pStyle w:val="ListParagraph"/>
              <w:numPr>
                <w:ilvl w:val="0"/>
                <w:numId w:val="1"/>
              </w:numPr>
              <w:autoSpaceDE w:val="0"/>
              <w:autoSpaceDN w:val="0"/>
              <w:adjustRightInd w:val="0"/>
              <w:rPr>
                <w:rFonts w:ascii="Calibri" w:hAnsi="Calibri" w:cs="Calibri"/>
              </w:rPr>
            </w:pPr>
            <w:r w:rsidRPr="00D176AF">
              <w:rPr>
                <w:rFonts w:ascii="Calibri" w:hAnsi="Calibri" w:cs="Calibri"/>
              </w:rPr>
              <w:t xml:space="preserve">Mention on </w:t>
            </w:r>
            <w:r w:rsidR="00D349CC">
              <w:rPr>
                <w:rFonts w:ascii="Calibri" w:hAnsi="Calibri" w:cs="Calibri"/>
              </w:rPr>
              <w:t xml:space="preserve">First </w:t>
            </w:r>
            <w:r w:rsidRPr="00D176AF">
              <w:rPr>
                <w:rFonts w:ascii="Calibri" w:hAnsi="Calibri" w:cs="Calibri"/>
              </w:rPr>
              <w:t>Day of Race</w:t>
            </w:r>
          </w:p>
          <w:p w14:paraId="62812A2D" w14:textId="5DDCC5C5" w:rsidR="00D176AF" w:rsidRPr="00D176AF" w:rsidRDefault="00D176AF" w:rsidP="00D176AF">
            <w:pPr>
              <w:pStyle w:val="ListParagraph"/>
              <w:numPr>
                <w:ilvl w:val="0"/>
                <w:numId w:val="1"/>
              </w:numPr>
              <w:autoSpaceDE w:val="0"/>
              <w:autoSpaceDN w:val="0"/>
              <w:adjustRightInd w:val="0"/>
              <w:rPr>
                <w:rFonts w:ascii="Calibri" w:hAnsi="Calibri" w:cs="Calibri"/>
              </w:rPr>
            </w:pPr>
            <w:r w:rsidRPr="00D176AF">
              <w:rPr>
                <w:rFonts w:ascii="Calibri" w:hAnsi="Calibri" w:cs="Calibri"/>
              </w:rPr>
              <w:t>Acknowledged on social</w:t>
            </w:r>
            <w:r>
              <w:rPr>
                <w:rFonts w:ascii="Calibri" w:hAnsi="Calibri" w:cs="Calibri"/>
              </w:rPr>
              <w:t xml:space="preserve"> </w:t>
            </w:r>
            <w:r w:rsidRPr="00D176AF">
              <w:rPr>
                <w:rFonts w:ascii="Calibri" w:hAnsi="Calibri" w:cs="Calibri"/>
              </w:rPr>
              <w:t>media</w:t>
            </w:r>
          </w:p>
          <w:p w14:paraId="665E9061" w14:textId="7CF93AE0" w:rsidR="00D176AF" w:rsidRPr="00D176AF" w:rsidRDefault="00D176AF" w:rsidP="00D176AF">
            <w:pPr>
              <w:pStyle w:val="ListParagraph"/>
              <w:numPr>
                <w:ilvl w:val="0"/>
                <w:numId w:val="1"/>
              </w:numPr>
              <w:autoSpaceDE w:val="0"/>
              <w:autoSpaceDN w:val="0"/>
              <w:adjustRightInd w:val="0"/>
              <w:rPr>
                <w:rFonts w:ascii="Calibri" w:hAnsi="Calibri" w:cs="Calibri"/>
              </w:rPr>
            </w:pPr>
            <w:r w:rsidRPr="00D176AF">
              <w:rPr>
                <w:rFonts w:ascii="Calibri" w:hAnsi="Calibri" w:cs="Calibri"/>
              </w:rPr>
              <w:t>One free entry into the</w:t>
            </w:r>
            <w:r>
              <w:rPr>
                <w:rFonts w:ascii="Calibri" w:hAnsi="Calibri" w:cs="Calibri"/>
              </w:rPr>
              <w:t xml:space="preserve"> </w:t>
            </w:r>
            <w:r w:rsidRPr="00D176AF">
              <w:rPr>
                <w:rFonts w:ascii="Calibri" w:hAnsi="Calibri" w:cs="Calibri"/>
              </w:rPr>
              <w:t>race</w:t>
            </w:r>
          </w:p>
          <w:p w14:paraId="11C3DFE6" w14:textId="77777777" w:rsidR="00D176AF" w:rsidRPr="00D176AF" w:rsidRDefault="00D176AF" w:rsidP="00D176AF">
            <w:pPr>
              <w:autoSpaceDE w:val="0"/>
              <w:autoSpaceDN w:val="0"/>
              <w:adjustRightInd w:val="0"/>
              <w:jc w:val="center"/>
              <w:rPr>
                <w:rFonts w:cstheme="minorHAnsi"/>
              </w:rPr>
            </w:pPr>
          </w:p>
        </w:tc>
        <w:tc>
          <w:tcPr>
            <w:tcW w:w="2338" w:type="dxa"/>
          </w:tcPr>
          <w:p w14:paraId="2BF48817" w14:textId="715B6C61" w:rsidR="00845553" w:rsidRPr="00845553" w:rsidRDefault="00845553" w:rsidP="00845553">
            <w:pPr>
              <w:pStyle w:val="ListParagraph"/>
              <w:numPr>
                <w:ilvl w:val="0"/>
                <w:numId w:val="1"/>
              </w:numPr>
              <w:autoSpaceDE w:val="0"/>
              <w:autoSpaceDN w:val="0"/>
              <w:adjustRightInd w:val="0"/>
              <w:rPr>
                <w:rFonts w:ascii="Calibri" w:hAnsi="Calibri" w:cs="Calibri"/>
              </w:rPr>
            </w:pPr>
            <w:r w:rsidRPr="00845553">
              <w:rPr>
                <w:rFonts w:ascii="Calibri" w:hAnsi="Calibri" w:cs="Calibri"/>
              </w:rPr>
              <w:t>Company Name on back</w:t>
            </w:r>
            <w:r>
              <w:rPr>
                <w:rFonts w:ascii="Calibri" w:hAnsi="Calibri" w:cs="Calibri"/>
              </w:rPr>
              <w:t xml:space="preserve"> </w:t>
            </w:r>
            <w:r w:rsidRPr="00845553">
              <w:rPr>
                <w:rFonts w:ascii="Calibri" w:hAnsi="Calibri" w:cs="Calibri"/>
              </w:rPr>
              <w:t>of t-shirts*</w:t>
            </w:r>
          </w:p>
          <w:p w14:paraId="5B9DF724" w14:textId="5527B983" w:rsidR="00845553" w:rsidRPr="00845553" w:rsidRDefault="00845553" w:rsidP="00845553">
            <w:pPr>
              <w:pStyle w:val="ListParagraph"/>
              <w:numPr>
                <w:ilvl w:val="0"/>
                <w:numId w:val="1"/>
              </w:numPr>
              <w:autoSpaceDE w:val="0"/>
              <w:autoSpaceDN w:val="0"/>
              <w:adjustRightInd w:val="0"/>
              <w:rPr>
                <w:rFonts w:ascii="Calibri" w:hAnsi="Calibri" w:cs="Calibri"/>
              </w:rPr>
            </w:pPr>
            <w:r w:rsidRPr="00845553">
              <w:rPr>
                <w:rFonts w:ascii="Calibri" w:hAnsi="Calibri" w:cs="Calibri"/>
              </w:rPr>
              <w:t xml:space="preserve">Company Name on </w:t>
            </w:r>
            <w:r>
              <w:rPr>
                <w:rFonts w:ascii="Calibri" w:hAnsi="Calibri" w:cs="Calibri"/>
              </w:rPr>
              <w:t>w</w:t>
            </w:r>
            <w:r w:rsidRPr="00845553">
              <w:rPr>
                <w:rFonts w:ascii="Calibri" w:hAnsi="Calibri" w:cs="Calibri"/>
              </w:rPr>
              <w:t>eb</w:t>
            </w:r>
            <w:r>
              <w:rPr>
                <w:rFonts w:ascii="Calibri" w:hAnsi="Calibri" w:cs="Calibri"/>
              </w:rPr>
              <w:t xml:space="preserve"> s</w:t>
            </w:r>
            <w:r w:rsidRPr="00845553">
              <w:rPr>
                <w:rFonts w:ascii="Calibri" w:hAnsi="Calibri" w:cs="Calibri"/>
              </w:rPr>
              <w:t>ite for one year</w:t>
            </w:r>
          </w:p>
          <w:p w14:paraId="7F354938" w14:textId="4C2716B0" w:rsidR="00845553" w:rsidRPr="00845553" w:rsidRDefault="00845553" w:rsidP="00845553">
            <w:pPr>
              <w:pStyle w:val="ListParagraph"/>
              <w:numPr>
                <w:ilvl w:val="0"/>
                <w:numId w:val="1"/>
              </w:numPr>
              <w:autoSpaceDE w:val="0"/>
              <w:autoSpaceDN w:val="0"/>
              <w:adjustRightInd w:val="0"/>
              <w:rPr>
                <w:rFonts w:ascii="Calibri" w:hAnsi="Calibri" w:cs="Calibri"/>
              </w:rPr>
            </w:pPr>
            <w:r w:rsidRPr="00845553">
              <w:rPr>
                <w:rFonts w:ascii="Calibri" w:hAnsi="Calibri" w:cs="Calibri"/>
              </w:rPr>
              <w:t>Acknowledged on social</w:t>
            </w:r>
            <w:r>
              <w:rPr>
                <w:rFonts w:ascii="Calibri" w:hAnsi="Calibri" w:cs="Calibri"/>
              </w:rPr>
              <w:t xml:space="preserve"> </w:t>
            </w:r>
            <w:r w:rsidRPr="00845553">
              <w:rPr>
                <w:rFonts w:ascii="Calibri" w:hAnsi="Calibri" w:cs="Calibri"/>
              </w:rPr>
              <w:t>media</w:t>
            </w:r>
          </w:p>
          <w:p w14:paraId="22713C32" w14:textId="77777777" w:rsidR="00D176AF" w:rsidRPr="00D176AF" w:rsidRDefault="00D176AF" w:rsidP="00D176AF">
            <w:pPr>
              <w:autoSpaceDE w:val="0"/>
              <w:autoSpaceDN w:val="0"/>
              <w:adjustRightInd w:val="0"/>
              <w:jc w:val="center"/>
              <w:rPr>
                <w:rFonts w:cstheme="minorHAnsi"/>
              </w:rPr>
            </w:pPr>
          </w:p>
        </w:tc>
      </w:tr>
    </w:tbl>
    <w:p w14:paraId="057CB65F" w14:textId="129E3DB3" w:rsidR="00D176AF" w:rsidRDefault="00D176AF" w:rsidP="00D176AF">
      <w:pPr>
        <w:autoSpaceDE w:val="0"/>
        <w:autoSpaceDN w:val="0"/>
        <w:adjustRightInd w:val="0"/>
        <w:spacing w:after="0" w:line="240" w:lineRule="auto"/>
        <w:rPr>
          <w:rFonts w:ascii="ArialMT" w:hAnsi="ArialMT" w:cs="ArialMT"/>
          <w:sz w:val="24"/>
          <w:szCs w:val="24"/>
        </w:rPr>
      </w:pPr>
    </w:p>
    <w:p w14:paraId="4F1EDDFB" w14:textId="32DD81B4" w:rsidR="00D349CC" w:rsidRDefault="0001030D" w:rsidP="00D176AF">
      <w:pPr>
        <w:autoSpaceDE w:val="0"/>
        <w:autoSpaceDN w:val="0"/>
        <w:adjustRightInd w:val="0"/>
        <w:spacing w:after="0" w:line="240" w:lineRule="auto"/>
        <w:rPr>
          <w:rFonts w:ascii="ArialMT" w:hAnsi="ArialMT" w:cs="ArialMT"/>
          <w:sz w:val="24"/>
          <w:szCs w:val="24"/>
        </w:rPr>
      </w:pPr>
      <w:r>
        <w:rPr>
          <w:rFonts w:ascii="ArialMT" w:hAnsi="ArialMT" w:cs="ArialMT"/>
          <w:sz w:val="24"/>
          <w:szCs w:val="24"/>
        </w:rPr>
        <w:t>*</w:t>
      </w:r>
      <w:r w:rsidR="00592351">
        <w:rPr>
          <w:rFonts w:ascii="ArialMT" w:hAnsi="ArialMT" w:cs="ArialMT"/>
          <w:sz w:val="24"/>
          <w:szCs w:val="24"/>
        </w:rPr>
        <w:t>November 11th</w:t>
      </w:r>
      <w:bookmarkStart w:id="0" w:name="_GoBack"/>
      <w:bookmarkEnd w:id="0"/>
      <w:r w:rsidR="00D349CC">
        <w:rPr>
          <w:rFonts w:ascii="ArialMT" w:hAnsi="ArialMT" w:cs="ArialMT"/>
          <w:sz w:val="24"/>
          <w:szCs w:val="24"/>
        </w:rPr>
        <w:t xml:space="preserve"> is the deadline for inclusion on the t-shirt.</w:t>
      </w:r>
    </w:p>
    <w:p w14:paraId="427800DD" w14:textId="77777777" w:rsidR="00D349CC" w:rsidRDefault="00D349CC" w:rsidP="00D176AF">
      <w:pPr>
        <w:autoSpaceDE w:val="0"/>
        <w:autoSpaceDN w:val="0"/>
        <w:adjustRightInd w:val="0"/>
        <w:spacing w:after="0" w:line="240" w:lineRule="auto"/>
        <w:rPr>
          <w:rFonts w:ascii="ArialMT" w:hAnsi="ArialMT" w:cs="ArialMT"/>
          <w:sz w:val="24"/>
          <w:szCs w:val="24"/>
        </w:rPr>
      </w:pPr>
    </w:p>
    <w:p w14:paraId="10C6070A" w14:textId="54182D03" w:rsidR="00D349CC" w:rsidRDefault="00D349CC" w:rsidP="00D349CC">
      <w:pPr>
        <w:autoSpaceDE w:val="0"/>
        <w:autoSpaceDN w:val="0"/>
        <w:adjustRightInd w:val="0"/>
        <w:spacing w:after="0" w:line="240" w:lineRule="auto"/>
        <w:jc w:val="center"/>
        <w:rPr>
          <w:rFonts w:ascii="ArialMT" w:hAnsi="ArialMT" w:cs="ArialMT"/>
          <w:b/>
          <w:sz w:val="24"/>
          <w:szCs w:val="24"/>
        </w:rPr>
      </w:pPr>
      <w:r>
        <w:rPr>
          <w:rFonts w:ascii="ArialMT" w:hAnsi="ArialMT" w:cs="ArialMT"/>
          <w:b/>
          <w:sz w:val="24"/>
          <w:szCs w:val="24"/>
        </w:rPr>
        <w:t>Mail your contribution to:</w:t>
      </w:r>
    </w:p>
    <w:p w14:paraId="33D02B41" w14:textId="5AEED3BA" w:rsidR="00D349CC" w:rsidRDefault="00D349CC" w:rsidP="00D349CC">
      <w:pPr>
        <w:autoSpaceDE w:val="0"/>
        <w:autoSpaceDN w:val="0"/>
        <w:adjustRightInd w:val="0"/>
        <w:spacing w:after="0" w:line="240" w:lineRule="auto"/>
        <w:jc w:val="center"/>
        <w:rPr>
          <w:rFonts w:ascii="ArialMT" w:hAnsi="ArialMT" w:cs="ArialMT"/>
          <w:b/>
          <w:sz w:val="24"/>
          <w:szCs w:val="24"/>
        </w:rPr>
      </w:pPr>
      <w:r>
        <w:rPr>
          <w:rFonts w:ascii="ArialMT" w:hAnsi="ArialMT" w:cs="ArialMT"/>
          <w:b/>
          <w:sz w:val="24"/>
          <w:szCs w:val="24"/>
        </w:rPr>
        <w:t>Camp Piankatank PO Box 435 Hartfield VA 23071</w:t>
      </w:r>
    </w:p>
    <w:p w14:paraId="3E83A21C" w14:textId="4899F1BF" w:rsidR="00D349CC" w:rsidRPr="00D349CC" w:rsidRDefault="00B77917" w:rsidP="00D349CC">
      <w:pPr>
        <w:autoSpaceDE w:val="0"/>
        <w:autoSpaceDN w:val="0"/>
        <w:adjustRightInd w:val="0"/>
        <w:spacing w:after="0" w:line="240" w:lineRule="auto"/>
        <w:jc w:val="center"/>
        <w:rPr>
          <w:rFonts w:ascii="ArialMT" w:hAnsi="ArialMT" w:cs="ArialMT"/>
          <w:b/>
          <w:sz w:val="24"/>
          <w:szCs w:val="24"/>
        </w:rPr>
      </w:pPr>
      <w:r>
        <w:rPr>
          <w:rFonts w:ascii="ArialMT" w:hAnsi="ArialMT" w:cs="ArialMT"/>
          <w:b/>
          <w:sz w:val="24"/>
          <w:szCs w:val="24"/>
        </w:rPr>
        <w:t xml:space="preserve">Visit </w:t>
      </w:r>
      <w:hyperlink r:id="rId8" w:history="1">
        <w:r w:rsidRPr="00E932FB">
          <w:rPr>
            <w:rStyle w:val="Hyperlink"/>
            <w:rFonts w:ascii="ArialMT" w:hAnsi="ArialMT" w:cs="ArialMT"/>
            <w:b/>
            <w:sz w:val="24"/>
            <w:szCs w:val="24"/>
          </w:rPr>
          <w:t>www.CampPiankatankWinter5k.com</w:t>
        </w:r>
      </w:hyperlink>
      <w:r>
        <w:rPr>
          <w:rFonts w:ascii="ArialMT" w:hAnsi="ArialMT" w:cs="ArialMT"/>
          <w:b/>
          <w:sz w:val="24"/>
          <w:szCs w:val="24"/>
        </w:rPr>
        <w:t xml:space="preserve"> for more information</w:t>
      </w:r>
    </w:p>
    <w:sectPr w:rsidR="00D349CC" w:rsidRPr="00D349CC" w:rsidSect="0058606D">
      <w:headerReference w:type="default"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D73F9" w14:textId="77777777" w:rsidR="003065DE" w:rsidRDefault="003065DE" w:rsidP="005F7E45">
      <w:pPr>
        <w:spacing w:after="0" w:line="240" w:lineRule="auto"/>
      </w:pPr>
      <w:r>
        <w:separator/>
      </w:r>
    </w:p>
  </w:endnote>
  <w:endnote w:type="continuationSeparator" w:id="0">
    <w:p w14:paraId="2C24D7E5" w14:textId="77777777" w:rsidR="003065DE" w:rsidRDefault="003065DE" w:rsidP="005F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4F66B" w14:textId="1FC5F22C" w:rsidR="007A26FF" w:rsidRDefault="00D176AF">
    <w:pPr>
      <w:pStyle w:val="Footer"/>
    </w:pPr>
    <w:r>
      <w:rPr>
        <w:noProof/>
      </w:rPr>
      <w:drawing>
        <wp:anchor distT="0" distB="0" distL="114300" distR="114300" simplePos="0" relativeHeight="251666432" behindDoc="0" locked="0" layoutInCell="1" allowOverlap="1" wp14:anchorId="07E83C6F" wp14:editId="44C4BE66">
          <wp:simplePos x="0" y="0"/>
          <wp:positionH relativeFrom="page">
            <wp:align>left</wp:align>
          </wp:positionH>
          <wp:positionV relativeFrom="page">
            <wp:align>bottom</wp:align>
          </wp:positionV>
          <wp:extent cx="7800975" cy="1015365"/>
          <wp:effectExtent l="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MB-footer.jpg"/>
                  <pic:cNvPicPr/>
                </pic:nvPicPr>
                <pic:blipFill>
                  <a:blip r:embed="rId1">
                    <a:extLst>
                      <a:ext uri="{28A0092B-C50C-407E-A947-70E740481C1C}">
                        <a14:useLocalDpi xmlns:a14="http://schemas.microsoft.com/office/drawing/2010/main" val="0"/>
                      </a:ext>
                    </a:extLst>
                  </a:blip>
                  <a:stretch>
                    <a:fillRect/>
                  </a:stretch>
                </pic:blipFill>
                <pic:spPr>
                  <a:xfrm>
                    <a:off x="0" y="0"/>
                    <a:ext cx="7800975" cy="10153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2EA1C" w14:textId="77777777" w:rsidR="00311448" w:rsidRDefault="00311448">
    <w:pPr>
      <w:pStyle w:val="Footer"/>
    </w:pPr>
    <w:r>
      <w:rPr>
        <w:noProof/>
      </w:rPr>
      <w:drawing>
        <wp:anchor distT="0" distB="0" distL="114300" distR="114300" simplePos="0" relativeHeight="251664384" behindDoc="0" locked="0" layoutInCell="1" allowOverlap="1" wp14:anchorId="50B4FA92" wp14:editId="1560592C">
          <wp:simplePos x="0" y="0"/>
          <wp:positionH relativeFrom="margin">
            <wp:align>center</wp:align>
          </wp:positionH>
          <wp:positionV relativeFrom="page">
            <wp:posOffset>8985377</wp:posOffset>
          </wp:positionV>
          <wp:extent cx="7800975" cy="1015365"/>
          <wp:effectExtent l="0" t="0" r="952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MB-footer.jpg"/>
                  <pic:cNvPicPr/>
                </pic:nvPicPr>
                <pic:blipFill>
                  <a:blip r:embed="rId1">
                    <a:extLst>
                      <a:ext uri="{28A0092B-C50C-407E-A947-70E740481C1C}">
                        <a14:useLocalDpi xmlns:a14="http://schemas.microsoft.com/office/drawing/2010/main" val="0"/>
                      </a:ext>
                    </a:extLst>
                  </a:blip>
                  <a:stretch>
                    <a:fillRect/>
                  </a:stretch>
                </pic:blipFill>
                <pic:spPr>
                  <a:xfrm>
                    <a:off x="0" y="0"/>
                    <a:ext cx="7800975" cy="10153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B2F99" w14:textId="77777777" w:rsidR="003065DE" w:rsidRDefault="003065DE" w:rsidP="005F7E45">
      <w:pPr>
        <w:spacing w:after="0" w:line="240" w:lineRule="auto"/>
      </w:pPr>
      <w:r>
        <w:separator/>
      </w:r>
    </w:p>
  </w:footnote>
  <w:footnote w:type="continuationSeparator" w:id="0">
    <w:p w14:paraId="667D9030" w14:textId="77777777" w:rsidR="003065DE" w:rsidRDefault="003065DE" w:rsidP="005F7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88D85" w14:textId="68276454" w:rsidR="005F7E45" w:rsidRDefault="00D176AF">
    <w:pPr>
      <w:pStyle w:val="Header"/>
    </w:pPr>
    <w:r>
      <w:rPr>
        <w:noProof/>
      </w:rPr>
      <w:drawing>
        <wp:anchor distT="0" distB="0" distL="114300" distR="114300" simplePos="0" relativeHeight="251668480" behindDoc="0" locked="0" layoutInCell="1" allowOverlap="1" wp14:anchorId="4A40E027" wp14:editId="13597362">
          <wp:simplePos x="0" y="0"/>
          <wp:positionH relativeFrom="page">
            <wp:align>right</wp:align>
          </wp:positionH>
          <wp:positionV relativeFrom="margin">
            <wp:posOffset>-762000</wp:posOffset>
          </wp:positionV>
          <wp:extent cx="7756376" cy="1475232"/>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MB-header.jpg"/>
                  <pic:cNvPicPr/>
                </pic:nvPicPr>
                <pic:blipFill>
                  <a:blip r:embed="rId1">
                    <a:extLst>
                      <a:ext uri="{28A0092B-C50C-407E-A947-70E740481C1C}">
                        <a14:useLocalDpi xmlns:a14="http://schemas.microsoft.com/office/drawing/2010/main" val="0"/>
                      </a:ext>
                    </a:extLst>
                  </a:blip>
                  <a:stretch>
                    <a:fillRect/>
                  </a:stretch>
                </pic:blipFill>
                <pic:spPr>
                  <a:xfrm>
                    <a:off x="0" y="0"/>
                    <a:ext cx="7756376" cy="1475232"/>
                  </a:xfrm>
                  <a:prstGeom prst="rect">
                    <a:avLst/>
                  </a:prstGeom>
                </pic:spPr>
              </pic:pic>
            </a:graphicData>
          </a:graphic>
          <wp14:sizeRelH relativeFrom="margin">
            <wp14:pctWidth>0</wp14:pctWidth>
          </wp14:sizeRelH>
          <wp14:sizeRelV relativeFrom="margin">
            <wp14:pctHeight>0</wp14:pctHeight>
          </wp14:sizeRelV>
        </wp:anchor>
      </w:drawing>
    </w:r>
  </w:p>
  <w:p w14:paraId="0E29DCBE" w14:textId="77777777" w:rsidR="005F7E45" w:rsidRDefault="005F7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ECE9E" w14:textId="77777777" w:rsidR="003E4BF5" w:rsidRDefault="003E4BF5">
    <w:pPr>
      <w:pStyle w:val="Header"/>
      <w:rPr>
        <w:noProof/>
      </w:rPr>
    </w:pPr>
  </w:p>
  <w:p w14:paraId="7AC05AE4" w14:textId="6E9CF20D" w:rsidR="00311448" w:rsidRDefault="00311448">
    <w:pPr>
      <w:pStyle w:val="Header"/>
    </w:pPr>
    <w:r>
      <w:rPr>
        <w:noProof/>
      </w:rPr>
      <w:drawing>
        <wp:anchor distT="0" distB="0" distL="114300" distR="114300" simplePos="0" relativeHeight="251662336" behindDoc="0" locked="0" layoutInCell="1" allowOverlap="1" wp14:anchorId="101C5264" wp14:editId="37B67B17">
          <wp:simplePos x="0" y="0"/>
          <wp:positionH relativeFrom="page">
            <wp:align>left</wp:align>
          </wp:positionH>
          <wp:positionV relativeFrom="margin">
            <wp:posOffset>-780288</wp:posOffset>
          </wp:positionV>
          <wp:extent cx="7756376" cy="147523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MB-header.jpg"/>
                  <pic:cNvPicPr/>
                </pic:nvPicPr>
                <pic:blipFill>
                  <a:blip r:embed="rId1">
                    <a:extLst>
                      <a:ext uri="{28A0092B-C50C-407E-A947-70E740481C1C}">
                        <a14:useLocalDpi xmlns:a14="http://schemas.microsoft.com/office/drawing/2010/main" val="0"/>
                      </a:ext>
                    </a:extLst>
                  </a:blip>
                  <a:stretch>
                    <a:fillRect/>
                  </a:stretch>
                </pic:blipFill>
                <pic:spPr>
                  <a:xfrm>
                    <a:off x="0" y="0"/>
                    <a:ext cx="7756376" cy="14752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3CC1"/>
    <w:multiLevelType w:val="hybridMultilevel"/>
    <w:tmpl w:val="748C9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D12063"/>
    <w:multiLevelType w:val="hybridMultilevel"/>
    <w:tmpl w:val="9CB2E478"/>
    <w:lvl w:ilvl="0" w:tplc="092A0492">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48"/>
    <w:rsid w:val="0001030D"/>
    <w:rsid w:val="002A3DFB"/>
    <w:rsid w:val="002D7DA8"/>
    <w:rsid w:val="003065DE"/>
    <w:rsid w:val="00311448"/>
    <w:rsid w:val="00367078"/>
    <w:rsid w:val="00395CBA"/>
    <w:rsid w:val="003E4BF5"/>
    <w:rsid w:val="00446BC1"/>
    <w:rsid w:val="0058606D"/>
    <w:rsid w:val="00592351"/>
    <w:rsid w:val="005F7E45"/>
    <w:rsid w:val="00614F3E"/>
    <w:rsid w:val="00647726"/>
    <w:rsid w:val="00674FB3"/>
    <w:rsid w:val="006A12A7"/>
    <w:rsid w:val="006C18E9"/>
    <w:rsid w:val="006F7F25"/>
    <w:rsid w:val="00731510"/>
    <w:rsid w:val="0075654C"/>
    <w:rsid w:val="00761EE1"/>
    <w:rsid w:val="0078275D"/>
    <w:rsid w:val="007908FA"/>
    <w:rsid w:val="007A26FF"/>
    <w:rsid w:val="007C14BA"/>
    <w:rsid w:val="00803517"/>
    <w:rsid w:val="00845553"/>
    <w:rsid w:val="008D584F"/>
    <w:rsid w:val="009170BA"/>
    <w:rsid w:val="009901F6"/>
    <w:rsid w:val="009A7384"/>
    <w:rsid w:val="009C1462"/>
    <w:rsid w:val="00AC573D"/>
    <w:rsid w:val="00B16C16"/>
    <w:rsid w:val="00B21A00"/>
    <w:rsid w:val="00B77917"/>
    <w:rsid w:val="00BA377A"/>
    <w:rsid w:val="00C0041A"/>
    <w:rsid w:val="00C75FA2"/>
    <w:rsid w:val="00C917B5"/>
    <w:rsid w:val="00CC6035"/>
    <w:rsid w:val="00D176AF"/>
    <w:rsid w:val="00D349CC"/>
    <w:rsid w:val="00D70301"/>
    <w:rsid w:val="00D919F1"/>
    <w:rsid w:val="00DD2D5E"/>
    <w:rsid w:val="00E37C6C"/>
    <w:rsid w:val="00E55FDD"/>
    <w:rsid w:val="00E975B8"/>
    <w:rsid w:val="00EB295E"/>
    <w:rsid w:val="00F52081"/>
    <w:rsid w:val="00F8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1F063"/>
  <w15:docId w15:val="{4D687586-E04A-433E-9ED4-8C15E745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17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0B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170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0B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1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F3E"/>
    <w:rPr>
      <w:rFonts w:ascii="Tahoma" w:hAnsi="Tahoma" w:cs="Tahoma"/>
      <w:sz w:val="16"/>
      <w:szCs w:val="16"/>
    </w:rPr>
  </w:style>
  <w:style w:type="paragraph" w:styleId="Header">
    <w:name w:val="header"/>
    <w:basedOn w:val="Normal"/>
    <w:link w:val="HeaderChar"/>
    <w:uiPriority w:val="99"/>
    <w:unhideWhenUsed/>
    <w:rsid w:val="005F7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45"/>
  </w:style>
  <w:style w:type="paragraph" w:styleId="Footer">
    <w:name w:val="footer"/>
    <w:basedOn w:val="Normal"/>
    <w:link w:val="FooterChar"/>
    <w:uiPriority w:val="99"/>
    <w:unhideWhenUsed/>
    <w:rsid w:val="005F7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45"/>
  </w:style>
  <w:style w:type="character" w:styleId="Hyperlink">
    <w:name w:val="Hyperlink"/>
    <w:basedOn w:val="DefaultParagraphFont"/>
    <w:uiPriority w:val="99"/>
    <w:unhideWhenUsed/>
    <w:rsid w:val="006F7F25"/>
    <w:rPr>
      <w:color w:val="0000FF" w:themeColor="hyperlink"/>
      <w:u w:val="single"/>
    </w:rPr>
  </w:style>
  <w:style w:type="character" w:customStyle="1" w:styleId="UnresolvedMention">
    <w:name w:val="Unresolved Mention"/>
    <w:basedOn w:val="DefaultParagraphFont"/>
    <w:uiPriority w:val="99"/>
    <w:semiHidden/>
    <w:unhideWhenUsed/>
    <w:rsid w:val="006F7F25"/>
    <w:rPr>
      <w:color w:val="605E5C"/>
      <w:shd w:val="clear" w:color="auto" w:fill="E1DFDD"/>
    </w:rPr>
  </w:style>
  <w:style w:type="table" w:styleId="TableGrid">
    <w:name w:val="Table Grid"/>
    <w:basedOn w:val="TableNormal"/>
    <w:uiPriority w:val="59"/>
    <w:rsid w:val="00D1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PiankatankWinter5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Wilson</dc:creator>
  <cp:keywords/>
  <dc:description/>
  <cp:lastModifiedBy>Kristen Ryan</cp:lastModifiedBy>
  <cp:revision>2</cp:revision>
  <dcterms:created xsi:type="dcterms:W3CDTF">2021-08-24T14:38:00Z</dcterms:created>
  <dcterms:modified xsi:type="dcterms:W3CDTF">2021-08-24T14:38:00Z</dcterms:modified>
</cp:coreProperties>
</file>